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4" w:type="dxa"/>
        <w:tblInd w:w="108" w:type="dxa"/>
        <w:tblLook w:val="04A0" w:firstRow="1" w:lastRow="0" w:firstColumn="1" w:lastColumn="0" w:noHBand="0" w:noVBand="1"/>
      </w:tblPr>
      <w:tblGrid>
        <w:gridCol w:w="876"/>
        <w:gridCol w:w="1116"/>
        <w:gridCol w:w="1136"/>
        <w:gridCol w:w="928"/>
        <w:gridCol w:w="536"/>
        <w:gridCol w:w="1316"/>
        <w:gridCol w:w="876"/>
        <w:gridCol w:w="616"/>
        <w:gridCol w:w="656"/>
        <w:gridCol w:w="396"/>
        <w:gridCol w:w="496"/>
        <w:gridCol w:w="456"/>
        <w:gridCol w:w="456"/>
        <w:gridCol w:w="616"/>
        <w:gridCol w:w="717"/>
        <w:gridCol w:w="616"/>
        <w:gridCol w:w="616"/>
        <w:gridCol w:w="616"/>
        <w:gridCol w:w="616"/>
      </w:tblGrid>
      <w:tr w:rsidR="00833B47" w:rsidRPr="00833B47" w:rsidTr="00833B47">
        <w:trPr>
          <w:trHeight w:val="7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28575</wp:posOffset>
                      </wp:positionV>
                      <wp:extent cx="4991100" cy="361950"/>
                      <wp:effectExtent l="0" t="0" r="19050" b="19050"/>
                      <wp:wrapNone/>
                      <wp:docPr id="1026" name="Text Box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B47" w:rsidRDefault="00833B47" w:rsidP="00833B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Results following 30 hours of Visual Processing/Cognitive Training</w:t>
                                  </w:r>
                                </w:p>
                                <w:p w:rsidR="00833B47" w:rsidRDefault="00833B47" w:rsidP="00833B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Changes represent the difference between pre and post tests taken 10 weeks apart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6" o:spid="_x0000_s1026" type="#_x0000_t202" style="position:absolute;margin-left:28.5pt;margin-top:2.25pt;width:39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">
                      <v:textbox inset="2.16pt,1.8pt,0,0">
                        <w:txbxContent>
                          <w:p w:rsidR="00833B47" w:rsidRDefault="00833B47" w:rsidP="00833B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Results following 30 hours of Visual Processing/Cognitive Training</w:t>
                            </w:r>
                          </w:p>
                          <w:p w:rsidR="00833B47" w:rsidRDefault="00833B47" w:rsidP="00833B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Changes represent the difference between pre and post tests taken 10 weeks apart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833B47" w:rsidRPr="00833B47">
              <w:trPr>
                <w:trHeight w:val="75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B47" w:rsidRPr="00833B47" w:rsidRDefault="00833B47" w:rsidP="00833B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3B4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Office: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Gary White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State: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City: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Great Falls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6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 xml:space="preserve">   Number of students in sample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Change in IQ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TONI2 (&lt;=100)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 xml:space="preserve">Average change in </w:t>
            </w:r>
            <w:proofErr w:type="spellStart"/>
            <w:r w:rsidRPr="00833B47">
              <w:rPr>
                <w:rFonts w:ascii="Arial" w:eastAsia="Times New Roman" w:hAnsi="Arial" w:cs="Arial"/>
                <w:sz w:val="16"/>
                <w:szCs w:val="16"/>
              </w:rPr>
              <w:t>Non Verbal</w:t>
            </w:r>
            <w:proofErr w:type="spellEnd"/>
            <w:r w:rsidRPr="00833B47">
              <w:rPr>
                <w:rFonts w:ascii="Arial" w:eastAsia="Times New Roman" w:hAnsi="Arial" w:cs="Arial"/>
                <w:sz w:val="16"/>
                <w:szCs w:val="16"/>
              </w:rPr>
              <w:t xml:space="preserve"> Intelligence Quotient when pretest less or equal to 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TONI2 (&gt;100)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 xml:space="preserve">Average change in </w:t>
            </w:r>
            <w:proofErr w:type="spellStart"/>
            <w:r w:rsidRPr="00833B47">
              <w:rPr>
                <w:rFonts w:ascii="Arial" w:eastAsia="Times New Roman" w:hAnsi="Arial" w:cs="Arial"/>
                <w:sz w:val="16"/>
                <w:szCs w:val="16"/>
              </w:rPr>
              <w:t>Non Verbal</w:t>
            </w:r>
            <w:proofErr w:type="spellEnd"/>
            <w:r w:rsidRPr="00833B47">
              <w:rPr>
                <w:rFonts w:ascii="Arial" w:eastAsia="Times New Roman" w:hAnsi="Arial" w:cs="Arial"/>
                <w:sz w:val="16"/>
                <w:szCs w:val="16"/>
              </w:rPr>
              <w:t xml:space="preserve"> Intelligence Quotients when pretest greater than 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1181100" cy="466725"/>
                      <wp:effectExtent l="0" t="0" r="19050" b="28575"/>
                      <wp:wrapNone/>
                      <wp:docPr id="1025" name="Text Box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B47" w:rsidRDefault="00833B47" w:rsidP="00833B4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Change when pre-test was two or more years below age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5" o:spid="_x0000_s1027" type="#_x0000_t202" style="position:absolute;margin-left:.75pt;margin-top:2.25pt;width:93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">
                      <v:textbox inset="2.16pt,1.8pt,2.16pt,0">
                        <w:txbxContent>
                          <w:p w:rsidR="00833B47" w:rsidRDefault="00833B47" w:rsidP="00833B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Change when pre-test was two or more years below 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1181100" cy="466725"/>
                      <wp:effectExtent l="0" t="0" r="19050" b="28575"/>
                      <wp:wrapNone/>
                      <wp:docPr id="1027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B47" w:rsidRDefault="00833B47" w:rsidP="00833B4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Change when pre-test was two or more years below age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7" o:spid="_x0000_s1028" type="#_x0000_t202" style="position:absolute;margin-left:.75pt;margin-top:2.25pt;width:93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">
                      <v:textbox inset="2.16pt,1.8pt,2.16pt,0">
                        <w:txbxContent>
                          <w:p w:rsidR="00833B47" w:rsidRDefault="00833B47" w:rsidP="00833B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Change when pre-test was two or more years below 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833B47" w:rsidRPr="00833B47">
              <w:trPr>
                <w:trHeight w:val="255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B47" w:rsidRPr="00833B47" w:rsidRDefault="00833B47" w:rsidP="00833B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171575" cy="438150"/>
                      <wp:effectExtent l="0" t="0" r="28575" b="19050"/>
                      <wp:wrapNone/>
                      <wp:docPr id="1028" name="Text Box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B47" w:rsidRDefault="00833B47" w:rsidP="00833B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Change when pre-test was below age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8" o:spid="_x0000_s1029" type="#_x0000_t202" style="position:absolute;margin-left:15pt;margin-top:3pt;width:92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">
                      <v:textbox inset="2.16pt,1.8pt,0,0">
                        <w:txbxContent>
                          <w:p w:rsidR="00833B47" w:rsidRDefault="00833B47" w:rsidP="00833B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Change when pre-test was below 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833B47" w:rsidRPr="00833B47">
              <w:trPr>
                <w:trHeight w:val="255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B47" w:rsidRPr="00833B47" w:rsidRDefault="00833B47" w:rsidP="00833B4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104775</wp:posOffset>
                      </wp:positionV>
                      <wp:extent cx="1466850" cy="438150"/>
                      <wp:effectExtent l="0" t="0" r="19050" b="19050"/>
                      <wp:wrapNone/>
                      <wp:docPr id="1031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B47" w:rsidRDefault="00833B47" w:rsidP="00833B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Combind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average change on two or more test when two years below age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1" o:spid="_x0000_s1030" type="#_x0000_t202" style="position:absolute;margin-left:20.25pt;margin-top:8.25pt;width:115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">
                      <v:textbox inset="2.16pt,1.8pt,0,0">
                        <w:txbxContent>
                          <w:p w:rsidR="00833B47" w:rsidRDefault="00833B47" w:rsidP="00833B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Combind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average change on two or more test when two years below 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3B47" w:rsidRPr="00833B47" w:rsidTr="00833B47">
        <w:trPr>
          <w:trHeight w:val="6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 xml:space="preserve">   Number of students in sample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Change in years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 xml:space="preserve">   Number of students in sample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Change in years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B47">
              <w:rPr>
                <w:rFonts w:ascii="Arial" w:eastAsia="Times New Roman" w:hAnsi="Arial" w:cs="Arial"/>
                <w:sz w:val="20"/>
                <w:szCs w:val="20"/>
              </w:rPr>
              <w:t>fixv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2.11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Processing Speed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3.788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Processing Speed</w:t>
            </w:r>
          </w:p>
        </w:tc>
      </w:tr>
      <w:tr w:rsidR="00833B47" w:rsidRPr="00833B47" w:rsidTr="00833B47">
        <w:trPr>
          <w:trHeight w:val="27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B47">
              <w:rPr>
                <w:rFonts w:ascii="Arial" w:eastAsia="Times New Roman" w:hAnsi="Arial" w:cs="Arial"/>
                <w:sz w:val="20"/>
                <w:szCs w:val="20"/>
              </w:rPr>
              <w:t>fixh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4.30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2.16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Processing Speed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B47">
              <w:rPr>
                <w:rFonts w:ascii="Arial" w:eastAsia="Times New Roman" w:hAnsi="Arial" w:cs="Arial"/>
                <w:sz w:val="20"/>
                <w:szCs w:val="20"/>
              </w:rPr>
              <w:t>trck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4.35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Attention/Processing Speed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Attention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wj3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4.33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Attention/Processing Speed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B47">
              <w:rPr>
                <w:rFonts w:ascii="Arial" w:eastAsia="Times New Roman" w:hAnsi="Arial" w:cs="Arial"/>
                <w:sz w:val="20"/>
                <w:szCs w:val="20"/>
              </w:rPr>
              <w:t>rfrq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3.08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3.17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 xml:space="preserve">Visual Processing (Reversal </w:t>
            </w:r>
            <w:proofErr w:type="spellStart"/>
            <w:r w:rsidRPr="00833B47">
              <w:rPr>
                <w:rFonts w:ascii="Arial" w:eastAsia="Times New Roman" w:hAnsi="Arial" w:cs="Arial"/>
                <w:sz w:val="16"/>
                <w:szCs w:val="16"/>
              </w:rPr>
              <w:t>Freq</w:t>
            </w:r>
            <w:proofErr w:type="spellEnd"/>
            <w:r w:rsidRPr="00833B4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Visual Processing</w:t>
            </w: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B47">
              <w:rPr>
                <w:rFonts w:ascii="Arial" w:eastAsia="Times New Roman" w:hAnsi="Arial" w:cs="Arial"/>
                <w:sz w:val="20"/>
                <w:szCs w:val="20"/>
              </w:rPr>
              <w:t>visz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2.98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Visual Processing (Visualization)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B47">
              <w:rPr>
                <w:rFonts w:ascii="Arial" w:eastAsia="Times New Roman" w:hAnsi="Arial" w:cs="Arial"/>
                <w:sz w:val="20"/>
                <w:szCs w:val="20"/>
              </w:rPr>
              <w:t>cfu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2.71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2.17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Visual Processing (Closure)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B47">
              <w:rPr>
                <w:rFonts w:ascii="Arial" w:eastAsia="Times New Roman" w:hAnsi="Arial" w:cs="Arial"/>
                <w:sz w:val="20"/>
                <w:szCs w:val="20"/>
              </w:rPr>
              <w:t>efu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Visual Processing (Manipulation)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B47">
              <w:rPr>
                <w:rFonts w:ascii="Arial" w:eastAsia="Times New Roman" w:hAnsi="Arial" w:cs="Arial"/>
                <w:sz w:val="20"/>
                <w:szCs w:val="20"/>
              </w:rPr>
              <w:t>stvm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4.70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3.52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Short Term Memory (Numbers)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B47">
              <w:rPr>
                <w:rFonts w:ascii="Arial" w:eastAsia="Times New Roman" w:hAnsi="Arial" w:cs="Arial"/>
                <w:sz w:val="20"/>
                <w:szCs w:val="20"/>
              </w:rPr>
              <w:t>vmtr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2.24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Visual - Motor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3B47">
              <w:rPr>
                <w:rFonts w:ascii="Arial" w:eastAsia="Times New Roman" w:hAnsi="Arial" w:cs="Arial"/>
                <w:sz w:val="20"/>
                <w:szCs w:val="20"/>
              </w:rPr>
              <w:t>logc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6.20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Logic / Reasoning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Overall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3.12</w:t>
            </w:r>
          </w:p>
        </w:tc>
        <w:tc>
          <w:tcPr>
            <w:tcW w:w="4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19050</wp:posOffset>
                      </wp:positionV>
                      <wp:extent cx="2438400" cy="381000"/>
                      <wp:effectExtent l="0" t="0" r="19050" b="19050"/>
                      <wp:wrapNone/>
                      <wp:docPr id="1029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B47" w:rsidRDefault="00833B47" w:rsidP="00833B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Overall years of improvement in the above processing and cognitive skills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9" o:spid="_x0000_s1031" type="#_x0000_t202" style="position:absolute;margin-left:19.5pt;margin-top:1.5pt;width:19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">
                      <v:textbox inset="2.16pt,1.8pt,0,0">
                        <w:txbxContent>
                          <w:p w:rsidR="00833B47" w:rsidRDefault="00833B47" w:rsidP="00833B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Overall years of improvement in the above processing and cognitive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6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 xml:space="preserve">   Number of students in sample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Change in Percentile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attention/p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Attention profile completed by parent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8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3B47">
              <w:rPr>
                <w:rFonts w:ascii="Arial" w:eastAsia="Times New Roman" w:hAnsi="Arial" w:cs="Arial"/>
                <w:sz w:val="16"/>
                <w:szCs w:val="16"/>
              </w:rPr>
              <w:t>attention/t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#DIV/0!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3B47">
              <w:rPr>
                <w:rFonts w:ascii="Arial" w:eastAsia="Times New Roman" w:hAnsi="Arial" w:cs="Arial"/>
                <w:sz w:val="20"/>
                <w:szCs w:val="20"/>
              </w:rPr>
              <w:t>Attention profile completed by teacher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3B47" w:rsidRPr="00833B47" w:rsidTr="00833B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47" w:rsidRPr="00833B47" w:rsidRDefault="00833B47" w:rsidP="00833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A3063" w:rsidRDefault="005A3063">
      <w:bookmarkStart w:id="0" w:name="_GoBack"/>
      <w:bookmarkEnd w:id="0"/>
    </w:p>
    <w:sectPr w:rsidR="005A3063" w:rsidSect="009625C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47"/>
    <w:rsid w:val="005A3063"/>
    <w:rsid w:val="00833B47"/>
    <w:rsid w:val="0096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Gibson</dc:creator>
  <cp:lastModifiedBy>Ken Gibson</cp:lastModifiedBy>
  <cp:revision>1</cp:revision>
  <dcterms:created xsi:type="dcterms:W3CDTF">2015-09-24T21:14:00Z</dcterms:created>
  <dcterms:modified xsi:type="dcterms:W3CDTF">2015-09-24T21:16:00Z</dcterms:modified>
</cp:coreProperties>
</file>